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avxj06528n2" w:id="0"/>
      <w:bookmarkEnd w:id="0"/>
      <w:r w:rsidDel="00000000" w:rsidR="00000000" w:rsidRPr="00000000">
        <w:rPr>
          <w:rtl w:val="0"/>
        </w:rPr>
        <w:t xml:space="preserve">vCISO Process Requirement Checklist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jvfnyzam4v0b" w:id="1"/>
      <w:bookmarkEnd w:id="1"/>
      <w:r w:rsidDel="00000000" w:rsidR="00000000" w:rsidRPr="00000000">
        <w:rPr>
          <w:rtl w:val="0"/>
        </w:rPr>
        <w:t xml:space="preserve">Are You Ready to Sell vCISO Services?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Before you launch a vCISO offering, you need more than good intentions and a few tools. Selling security strategy means first getting your house in order.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This checklist helps you pressure-test your readiness across three critical areas: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Sell</w:t>
      </w:r>
      <w:r w:rsidDel="00000000" w:rsidR="00000000" w:rsidRPr="00000000">
        <w:rPr>
          <w:rtl w:val="0"/>
        </w:rPr>
        <w:t xml:space="preserve">: Do you have the GTM fundamentals, pricing, and materials to confidently present and sell the service?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Onboard</w:t>
      </w:r>
      <w:r w:rsidDel="00000000" w:rsidR="00000000" w:rsidRPr="00000000">
        <w:rPr>
          <w:rtl w:val="0"/>
        </w:rPr>
        <w:t xml:space="preserve">: Can you move a new client from “sold” to “steady state” without confusion, rework, or internal conflict?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Deliver</w:t>
      </w:r>
      <w:r w:rsidDel="00000000" w:rsidR="00000000" w:rsidRPr="00000000">
        <w:rPr>
          <w:rtl w:val="0"/>
        </w:rPr>
        <w:t xml:space="preserve">: Are your playbooks ready to guide consistent, high-value vCISO execution?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If even one of these areas is half-baked, your clients will feel it, and your team will pay the price.</w:t>
      </w:r>
    </w:p>
    <w:p w:rsidR="00000000" w:rsidDel="00000000" w:rsidP="00000000" w:rsidRDefault="00000000" w:rsidRPr="00000000" w14:paraId="0000000F">
      <w:pPr>
        <w:pStyle w:val="Heading2"/>
        <w:rPr/>
      </w:pPr>
      <w:bookmarkStart w:colFirst="0" w:colLast="0" w:name="_v1j7zsix7v2m" w:id="2"/>
      <w:bookmarkEnd w:id="2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rPr/>
      </w:pPr>
      <w:bookmarkStart w:colFirst="0" w:colLast="0" w:name="_brnny3c69f6j" w:id="3"/>
      <w:bookmarkEnd w:id="3"/>
      <w:r w:rsidDel="00000000" w:rsidR="00000000" w:rsidRPr="00000000">
        <w:rPr>
          <w:rtl w:val="0"/>
        </w:rPr>
        <w:t xml:space="preserve">Instructions for Completion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Review each item under the three categories. For each one, mark it as: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⚪️ Not Started – No process or documentation yet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🟡 In Progress – Partially developed, not yet consistent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🟢 Ready – Fully documented and in active use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Once complete, set completion dates and close the gaps before deploying or scaling your vCISO program. A solid foundation is what turns security consulting into a sustainable service.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52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85"/>
        <w:gridCol w:w="1545"/>
        <w:gridCol w:w="4110"/>
        <w:gridCol w:w="1635"/>
        <w:gridCol w:w="2145"/>
        <w:tblGridChange w:id="0">
          <w:tblGrid>
            <w:gridCol w:w="2085"/>
            <w:gridCol w:w="1545"/>
            <w:gridCol w:w="4110"/>
            <w:gridCol w:w="1635"/>
            <w:gridCol w:w="2145"/>
          </w:tblGrid>
        </w:tblGridChange>
      </w:tblGrid>
      <w:tr>
        <w:trPr>
          <w:cantSplit w:val="0"/>
          <w:trHeight w:val="520" w:hRule="atLeast"/>
          <w:tblHeader w:val="1"/>
        </w:trPr>
        <w:tc>
          <w:tcPr>
            <w:gridSpan w:val="5"/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Style w:val="Heading2"/>
              <w:widowControl w:val="0"/>
              <w:spacing w:after="120" w:before="120" w:line="240" w:lineRule="auto"/>
              <w:rPr/>
            </w:pPr>
            <w:bookmarkStart w:colFirst="0" w:colLast="0" w:name="_lkrukihgyhjo" w:id="4"/>
            <w:bookmarkEnd w:id="4"/>
            <w:r w:rsidDel="00000000" w:rsidR="00000000" w:rsidRPr="00000000">
              <w:rPr>
                <w:rtl w:val="0"/>
              </w:rPr>
              <w:t xml:space="preserve">vCISO Offering Process Development Tracker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Owner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Category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Status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Sell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GTM Plan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1458140024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Sell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Packaging and Pricing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349097432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Sell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Feature Definitions, Templates, Quote Calculators, SOWs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193525406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Sell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Marketing Lead Magnets and Leave-Behinds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1869588932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Sell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Pitch Deck and Sample Deliverables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471770655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Onboard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Sales Hand-Off 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1484493579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Onboard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Onboarding Project 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1547145047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Onboard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Client Documentation 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275207188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Onboard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Change Management 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1114495130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Onboard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Transition to steady-state 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1547893006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Onboard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Customer Success Kick-Off Process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922017378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Risk Assessment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2130597338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Incident Response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506507182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Tabletop Exercise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1358377329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Client Cadence Call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1003186341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Performance Management Report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312329751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Security Strategy Presentation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1516178655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Deliver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Board Reporting Playbook</w:t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bdc1c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bdc1c6" w:space="0" w:sz="8" w:val="single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sdt>
              <w:sdtPr>
                <w:alias w:val="Task Status"/>
                <w:id w:val="-439544856"/>
                <w:dropDownList w:lastValue="Not Started">
                  <w:listItem w:displayText="Not Started" w:value="Not Started"/>
                  <w:listItem w:displayText="In progress" w:value="In progress"/>
                  <w:listItem w:displayText="Ready" w:value="Ready"/>
                </w:dropDownList>
              </w:sdtPr>
              <w:sdtContent>
                <w:r w:rsidDel="00000000" w:rsidR="00000000" w:rsidRPr="00000000">
                  <w:rPr>
                    <w:color w:val="3d3d3d"/>
                    <w:shd w:fill="e6e6e6" w:val="clear"/>
                  </w:rPr>
                  <w:t xml:space="preserve">Not Started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